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4F" w:rsidRDefault="0080694F" w:rsidP="0080694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KATEDRA UNESCO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do Badań nad Przekładem i Komunikacją Międzykulturową</w:t>
      </w:r>
    </w:p>
    <w:p w:rsidR="0080694F" w:rsidRPr="004C1302" w:rsidRDefault="0080694F" w:rsidP="0080694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0694F" w:rsidRPr="004C1302" w:rsidRDefault="0080694F" w:rsidP="0080694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Dzień Tłumacza 2014</w:t>
      </w:r>
    </w:p>
    <w:p w:rsidR="0080694F" w:rsidRPr="004C1302" w:rsidRDefault="0080694F" w:rsidP="0080694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0694F" w:rsidRPr="004C1302" w:rsidRDefault="0080694F" w:rsidP="0080694F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0694F" w:rsidRDefault="0080694F" w:rsidP="0080694F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Zainteresowane grupy uczniowskie/klasy prosimy zgłaszać w każdym przypadku najpóźniej tydzień przed planowanymi zajęciami za pośrednictwem nauczyciela-opiekuna na adres koordynatora projektu </w:t>
      </w:r>
      <w:r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m</w:t>
      </w:r>
      <w:r w:rsidRPr="0080694F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onika.curylo@uj.edu.pl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Prosimy o podanie nazwy szkoły, nazwiska nauczyciela-opiekuna oraz jego/jej danych kontaktowych (telefon, email).</w:t>
      </w:r>
    </w:p>
    <w:p w:rsidR="0080694F" w:rsidRPr="004C1302" w:rsidRDefault="0080694F" w:rsidP="0080694F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28"/>
        <w:gridCol w:w="4923"/>
        <w:gridCol w:w="1917"/>
      </w:tblGrid>
      <w:tr w:rsidR="00224B52" w:rsidRPr="00224B52" w:rsidTr="0080694F">
        <w:tc>
          <w:tcPr>
            <w:tcW w:w="1728" w:type="dxa"/>
          </w:tcPr>
          <w:bookmarkEnd w:id="0"/>
          <w:p w:rsidR="00224B52" w:rsidRPr="00224B52" w:rsidRDefault="00224B52" w:rsidP="00224B5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24B52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4923" w:type="dxa"/>
          </w:tcPr>
          <w:p w:rsidR="00224B52" w:rsidRPr="00224B52" w:rsidRDefault="00224B52" w:rsidP="00224B52">
            <w:pPr>
              <w:rPr>
                <w:b/>
                <w:sz w:val="24"/>
                <w:szCs w:val="24"/>
              </w:rPr>
            </w:pPr>
            <w:r w:rsidRPr="00224B52">
              <w:rPr>
                <w:b/>
                <w:sz w:val="24"/>
                <w:szCs w:val="24"/>
              </w:rPr>
              <w:t>Co sprawdza?</w:t>
            </w:r>
            <w:r>
              <w:rPr>
                <w:b/>
                <w:sz w:val="24"/>
                <w:szCs w:val="24"/>
              </w:rPr>
              <w:t xml:space="preserve"> Czego uczy?</w:t>
            </w:r>
          </w:p>
        </w:tc>
        <w:tc>
          <w:tcPr>
            <w:tcW w:w="1917" w:type="dxa"/>
          </w:tcPr>
          <w:p w:rsidR="00224B52" w:rsidRPr="00224B52" w:rsidRDefault="00224B52" w:rsidP="00224B52">
            <w:pPr>
              <w:rPr>
                <w:b/>
                <w:sz w:val="24"/>
                <w:szCs w:val="24"/>
              </w:rPr>
            </w:pPr>
            <w:r w:rsidRPr="00224B52">
              <w:rPr>
                <w:b/>
                <w:sz w:val="24"/>
                <w:szCs w:val="24"/>
              </w:rPr>
              <w:t>Wymagania techniczne</w:t>
            </w:r>
          </w:p>
        </w:tc>
      </w:tr>
      <w:tr w:rsidR="00224B52" w:rsidRPr="00224B52" w:rsidTr="0080694F">
        <w:tc>
          <w:tcPr>
            <w:tcW w:w="1728" w:type="dxa"/>
          </w:tcPr>
          <w:p w:rsidR="00224B52" w:rsidRPr="00224B52" w:rsidRDefault="00224B52" w:rsidP="00224B52">
            <w:pPr>
              <w:rPr>
                <w:sz w:val="24"/>
                <w:szCs w:val="24"/>
              </w:rPr>
            </w:pPr>
            <w:r w:rsidRPr="00224B52">
              <w:rPr>
                <w:sz w:val="24"/>
                <w:szCs w:val="24"/>
              </w:rPr>
              <w:t xml:space="preserve">Angielska </w:t>
            </w:r>
            <w:r>
              <w:rPr>
                <w:sz w:val="24"/>
                <w:szCs w:val="24"/>
              </w:rPr>
              <w:t xml:space="preserve">język – trudna </w:t>
            </w:r>
            <w:r w:rsidRPr="00224B52">
              <w:rPr>
                <w:sz w:val="24"/>
                <w:szCs w:val="24"/>
              </w:rPr>
              <w:t>język</w:t>
            </w:r>
          </w:p>
        </w:tc>
        <w:tc>
          <w:tcPr>
            <w:tcW w:w="4923" w:type="dxa"/>
          </w:tcPr>
          <w:p w:rsidR="0080694F" w:rsidRDefault="00224B52" w:rsidP="00806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224B52">
              <w:rPr>
                <w:sz w:val="24"/>
                <w:szCs w:val="24"/>
              </w:rPr>
              <w:t>onkurs na „wyczucie” w kwestii zaawansowanego, wyrafinowa</w:t>
            </w:r>
            <w:r w:rsidR="0080694F">
              <w:rPr>
                <w:sz w:val="24"/>
                <w:szCs w:val="24"/>
              </w:rPr>
              <w:t xml:space="preserve">nego lub formalnego </w:t>
            </w:r>
            <w:r w:rsidRPr="00224B52">
              <w:rPr>
                <w:sz w:val="24"/>
                <w:szCs w:val="24"/>
              </w:rPr>
              <w:t xml:space="preserve"> słownictwa</w:t>
            </w:r>
            <w:r>
              <w:rPr>
                <w:sz w:val="24"/>
                <w:szCs w:val="24"/>
              </w:rPr>
              <w:t>;</w:t>
            </w:r>
            <w:r w:rsidR="0080694F">
              <w:rPr>
                <w:sz w:val="24"/>
                <w:szCs w:val="24"/>
              </w:rPr>
              <w:t xml:space="preserve"> </w:t>
            </w:r>
          </w:p>
          <w:p w:rsidR="00224B52" w:rsidRDefault="00224B52" w:rsidP="00806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zapożyczony ze strony:</w:t>
            </w:r>
          </w:p>
          <w:p w:rsidR="00224B52" w:rsidRPr="00224B52" w:rsidRDefault="000857A9" w:rsidP="00307035">
            <w:pPr>
              <w:jc w:val="both"/>
              <w:rPr>
                <w:sz w:val="24"/>
                <w:szCs w:val="24"/>
              </w:rPr>
            </w:pPr>
            <w:hyperlink r:id="rId5" w:history="1">
              <w:r w:rsidR="00224B52" w:rsidRPr="00224B52">
                <w:rPr>
                  <w:rStyle w:val="Hipercze"/>
                  <w:sz w:val="24"/>
                  <w:szCs w:val="24"/>
                </w:rPr>
                <w:t>http://www.buzzfeed.com/jessicamisener/how-good-is-your-vocabulary</w:t>
              </w:r>
            </w:hyperlink>
          </w:p>
        </w:tc>
        <w:tc>
          <w:tcPr>
            <w:tcW w:w="1917" w:type="dxa"/>
          </w:tcPr>
          <w:p w:rsidR="00224B52" w:rsidRPr="00224B52" w:rsidRDefault="00224B52" w:rsidP="00224B52">
            <w:pPr>
              <w:rPr>
                <w:sz w:val="24"/>
                <w:szCs w:val="24"/>
              </w:rPr>
            </w:pPr>
            <w:r w:rsidRPr="00224B52">
              <w:rPr>
                <w:sz w:val="24"/>
                <w:szCs w:val="24"/>
              </w:rPr>
              <w:t>- dostęp do Internetu</w:t>
            </w:r>
          </w:p>
          <w:p w:rsidR="00224B52" w:rsidRPr="00224B52" w:rsidRDefault="00224B52" w:rsidP="00224B52">
            <w:pPr>
              <w:rPr>
                <w:sz w:val="24"/>
                <w:szCs w:val="24"/>
              </w:rPr>
            </w:pPr>
            <w:r w:rsidRPr="00224B52">
              <w:rPr>
                <w:sz w:val="24"/>
                <w:szCs w:val="24"/>
              </w:rPr>
              <w:t>- rzutnik</w:t>
            </w:r>
          </w:p>
        </w:tc>
      </w:tr>
      <w:tr w:rsidR="00224B52" w:rsidRPr="00224B52" w:rsidTr="0080694F">
        <w:tc>
          <w:tcPr>
            <w:tcW w:w="1728" w:type="dxa"/>
          </w:tcPr>
          <w:p w:rsidR="00224B52" w:rsidRPr="00224B52" w:rsidRDefault="00224B52" w:rsidP="0022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Przyczajony angielski, ukryty polski</w:t>
            </w:r>
          </w:p>
        </w:tc>
        <w:tc>
          <w:tcPr>
            <w:tcW w:w="4923" w:type="dxa"/>
          </w:tcPr>
          <w:p w:rsidR="00224B52" w:rsidRPr="00224B52" w:rsidRDefault="00224B52" w:rsidP="00806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sprawdzający umiejętność rozumienia ze słuchu. Uczniowie </w:t>
            </w:r>
            <w:r w:rsidR="0080694F">
              <w:rPr>
                <w:sz w:val="24"/>
                <w:szCs w:val="24"/>
              </w:rPr>
              <w:t>zobaczą</w:t>
            </w:r>
            <w:r>
              <w:rPr>
                <w:sz w:val="24"/>
                <w:szCs w:val="24"/>
              </w:rPr>
              <w:t xml:space="preserve"> fragmenty teledysków angielskich, z „polskimi” napisami – będą musieli zgadnąć/</w:t>
            </w:r>
            <w:proofErr w:type="spellStart"/>
            <w:r>
              <w:rPr>
                <w:sz w:val="24"/>
                <w:szCs w:val="24"/>
              </w:rPr>
              <w:t>wysłyszeć</w:t>
            </w:r>
            <w:proofErr w:type="spellEnd"/>
            <w:r>
              <w:rPr>
                <w:sz w:val="24"/>
                <w:szCs w:val="24"/>
              </w:rPr>
              <w:t xml:space="preserve"> oryginał (np. oryg.: „</w:t>
            </w:r>
            <w:proofErr w:type="spellStart"/>
            <w:r>
              <w:rPr>
                <w:sz w:val="24"/>
                <w:szCs w:val="24"/>
              </w:rPr>
              <w:t>Oceans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apart</w:t>
            </w:r>
            <w:proofErr w:type="spellEnd"/>
            <w:r>
              <w:rPr>
                <w:sz w:val="24"/>
                <w:szCs w:val="24"/>
              </w:rPr>
              <w:t>…”, domniemany pol.: „osiem zapałek”)</w:t>
            </w:r>
          </w:p>
        </w:tc>
        <w:tc>
          <w:tcPr>
            <w:tcW w:w="1917" w:type="dxa"/>
          </w:tcPr>
          <w:p w:rsidR="00224B52" w:rsidRDefault="00224B52" w:rsidP="0022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dostęp do Internetu</w:t>
            </w:r>
          </w:p>
          <w:p w:rsidR="00224B52" w:rsidRDefault="00224B52" w:rsidP="0022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rzutnik</w:t>
            </w:r>
          </w:p>
          <w:p w:rsidR="00224B52" w:rsidRPr="00224B52" w:rsidRDefault="00224B52" w:rsidP="0022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głośniki</w:t>
            </w:r>
          </w:p>
        </w:tc>
      </w:tr>
      <w:tr w:rsidR="00224B52" w:rsidRPr="00307035" w:rsidTr="0080694F">
        <w:tc>
          <w:tcPr>
            <w:tcW w:w="1728" w:type="dxa"/>
          </w:tcPr>
          <w:p w:rsidR="00224B52" w:rsidRPr="00224B52" w:rsidRDefault="00224B52" w:rsidP="00224B52">
            <w:pPr>
              <w:rPr>
                <w:sz w:val="24"/>
                <w:szCs w:val="24"/>
                <w:lang w:val="en-US"/>
              </w:rPr>
            </w:pPr>
            <w:r w:rsidRPr="00224B52">
              <w:rPr>
                <w:sz w:val="24"/>
                <w:szCs w:val="24"/>
                <w:lang w:val="en-US"/>
              </w:rPr>
              <w:t>Thank you from the mountain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czyli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tylko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słowa</w:t>
            </w:r>
            <w:proofErr w:type="spellEnd"/>
            <w:r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4923" w:type="dxa"/>
          </w:tcPr>
          <w:p w:rsidR="00224B52" w:rsidRDefault="00224B52" w:rsidP="00307035">
            <w:pPr>
              <w:jc w:val="both"/>
              <w:rPr>
                <w:sz w:val="24"/>
                <w:szCs w:val="24"/>
              </w:rPr>
            </w:pPr>
            <w:r w:rsidRPr="00224B52">
              <w:rPr>
                <w:sz w:val="24"/>
                <w:szCs w:val="24"/>
              </w:rPr>
              <w:t>Konkurs mający na celu uświadomienie uczniom</w:t>
            </w:r>
            <w:r>
              <w:rPr>
                <w:sz w:val="24"/>
                <w:szCs w:val="24"/>
              </w:rPr>
              <w:t xml:space="preserve">, że zawód tłumacza wcale nie polega na </w:t>
            </w:r>
            <w:r w:rsidR="00307035">
              <w:rPr>
                <w:sz w:val="24"/>
                <w:szCs w:val="24"/>
              </w:rPr>
              <w:t xml:space="preserve">„tłumaczeniu” </w:t>
            </w:r>
            <w:r>
              <w:rPr>
                <w:sz w:val="24"/>
                <w:szCs w:val="24"/>
              </w:rPr>
              <w:t>słów z SL na TL, a na przekazaniu komunikatu. Dostaną karty pracy z</w:t>
            </w:r>
            <w:r w:rsidR="0030703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dwukolumnową tabelką, gdzie po jednej stronie będą widnieć </w:t>
            </w:r>
            <w:r w:rsidR="00307035">
              <w:rPr>
                <w:sz w:val="24"/>
                <w:szCs w:val="24"/>
              </w:rPr>
              <w:t>dosłowne tłumaczenia polskich wyrażeń, a po drugiej prawidłowe. Praca polegać będzie na dopasowaniu prawidłowego tłumaczenia do tego dosłownego. Np.</w:t>
            </w:r>
          </w:p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1565"/>
              <w:gridCol w:w="1566"/>
              <w:gridCol w:w="1566"/>
            </w:tblGrid>
            <w:tr w:rsidR="00307035" w:rsidRPr="00307035" w:rsidTr="00307035">
              <w:trPr>
                <w:jc w:val="center"/>
              </w:trPr>
              <w:tc>
                <w:tcPr>
                  <w:tcW w:w="1565" w:type="dxa"/>
                  <w:vAlign w:val="center"/>
                </w:tcPr>
                <w:p w:rsidR="00307035" w:rsidRPr="00307035" w:rsidRDefault="00307035" w:rsidP="00307035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307035">
                    <w:rPr>
                      <w:i/>
                      <w:sz w:val="24"/>
                      <w:szCs w:val="24"/>
                    </w:rPr>
                    <w:t>Dziękuję z góry</w:t>
                  </w:r>
                </w:p>
              </w:tc>
              <w:tc>
                <w:tcPr>
                  <w:tcW w:w="1566" w:type="dxa"/>
                  <w:vAlign w:val="center"/>
                </w:tcPr>
                <w:p w:rsidR="00307035" w:rsidRPr="00307035" w:rsidRDefault="00307035" w:rsidP="00307035">
                  <w:pPr>
                    <w:jc w:val="both"/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307035">
                    <w:rPr>
                      <w:i/>
                      <w:sz w:val="24"/>
                      <w:szCs w:val="24"/>
                      <w:lang w:val="en-US"/>
                    </w:rPr>
                    <w:t>Thank you from the mountain</w:t>
                  </w:r>
                </w:p>
              </w:tc>
              <w:tc>
                <w:tcPr>
                  <w:tcW w:w="1566" w:type="dxa"/>
                  <w:vAlign w:val="center"/>
                </w:tcPr>
                <w:p w:rsidR="00307035" w:rsidRPr="00307035" w:rsidRDefault="00307035" w:rsidP="00307035">
                  <w:pPr>
                    <w:jc w:val="both"/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307035">
                    <w:rPr>
                      <w:i/>
                      <w:sz w:val="24"/>
                      <w:szCs w:val="24"/>
                      <w:lang w:val="en-US"/>
                    </w:rPr>
                    <w:t>Thank you in advance</w:t>
                  </w:r>
                </w:p>
              </w:tc>
            </w:tr>
          </w:tbl>
          <w:p w:rsidR="00307035" w:rsidRPr="00307035" w:rsidRDefault="00307035" w:rsidP="0030703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224B52" w:rsidRDefault="00307035" w:rsidP="00307035">
            <w:pPr>
              <w:rPr>
                <w:sz w:val="24"/>
                <w:szCs w:val="24"/>
                <w:lang w:val="en-US"/>
              </w:rPr>
            </w:pPr>
            <w:r w:rsidRPr="00307035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035">
              <w:rPr>
                <w:sz w:val="24"/>
                <w:szCs w:val="24"/>
                <w:lang w:val="en-US"/>
              </w:rPr>
              <w:t>wydrukowane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035">
              <w:rPr>
                <w:sz w:val="24"/>
                <w:szCs w:val="24"/>
                <w:lang w:val="en-US"/>
              </w:rPr>
              <w:t>karty</w:t>
            </w:r>
            <w:proofErr w:type="spellEnd"/>
            <w:r w:rsidRPr="0030703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035">
              <w:rPr>
                <w:sz w:val="24"/>
                <w:szCs w:val="24"/>
                <w:lang w:val="en-US"/>
              </w:rPr>
              <w:t>pracy</w:t>
            </w:r>
            <w:proofErr w:type="spellEnd"/>
          </w:p>
          <w:p w:rsidR="00307035" w:rsidRPr="00307035" w:rsidRDefault="00307035" w:rsidP="003070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07035">
              <w:rPr>
                <w:sz w:val="24"/>
                <w:szCs w:val="24"/>
                <w:lang w:val="en-US"/>
              </w:rPr>
              <w:t>długopisy</w:t>
            </w:r>
            <w:proofErr w:type="spellEnd"/>
          </w:p>
        </w:tc>
      </w:tr>
      <w:tr w:rsidR="00735755" w:rsidRPr="00307035" w:rsidTr="0080694F">
        <w:tc>
          <w:tcPr>
            <w:tcW w:w="1728" w:type="dxa"/>
          </w:tcPr>
          <w:p w:rsidR="00735755" w:rsidRPr="00224B52" w:rsidRDefault="00735755" w:rsidP="00224B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Quiz </w:t>
            </w:r>
            <w:proofErr w:type="spellStart"/>
            <w:r>
              <w:rPr>
                <w:sz w:val="24"/>
                <w:szCs w:val="24"/>
                <w:lang w:val="en-US"/>
              </w:rPr>
              <w:t>filmowy</w:t>
            </w:r>
            <w:proofErr w:type="spellEnd"/>
          </w:p>
        </w:tc>
        <w:tc>
          <w:tcPr>
            <w:tcW w:w="4923" w:type="dxa"/>
          </w:tcPr>
          <w:p w:rsidR="00735755" w:rsidRPr="00224B52" w:rsidRDefault="00735755" w:rsidP="00307035">
            <w:pPr>
              <w:jc w:val="both"/>
              <w:rPr>
                <w:sz w:val="24"/>
                <w:szCs w:val="24"/>
              </w:rPr>
            </w:pPr>
            <w:r w:rsidRPr="00735755">
              <w:rPr>
                <w:sz w:val="24"/>
                <w:szCs w:val="24"/>
              </w:rPr>
              <w:t>Interesujesz się kinem? Myślisz, że przetłumaczenie tytułu filmu to bułka z masłem? Spróbuj sił w naszym niebanalnym konkursie i dopasuj oryginalny tytuł filmu do jego polskiego tłumaczenia! Będziesz zaskoczony wynikami</w:t>
            </w:r>
          </w:p>
        </w:tc>
        <w:tc>
          <w:tcPr>
            <w:tcW w:w="1917" w:type="dxa"/>
          </w:tcPr>
          <w:p w:rsidR="00735755" w:rsidRPr="00307035" w:rsidRDefault="00735755" w:rsidP="0030703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51566" w:rsidRPr="00307035" w:rsidRDefault="00151566" w:rsidP="00224B52">
      <w:pPr>
        <w:ind w:left="360"/>
        <w:rPr>
          <w:sz w:val="24"/>
          <w:szCs w:val="24"/>
          <w:lang w:val="en-US"/>
        </w:rPr>
      </w:pPr>
    </w:p>
    <w:sectPr w:rsidR="00151566" w:rsidRPr="00307035" w:rsidSect="0090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C4B"/>
    <w:multiLevelType w:val="hybridMultilevel"/>
    <w:tmpl w:val="B0CA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73BCC"/>
    <w:multiLevelType w:val="hybridMultilevel"/>
    <w:tmpl w:val="93DE1A50"/>
    <w:lvl w:ilvl="0" w:tplc="ED2AFE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760EA1"/>
    <w:multiLevelType w:val="hybridMultilevel"/>
    <w:tmpl w:val="9C526F36"/>
    <w:lvl w:ilvl="0" w:tplc="50AE75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7088"/>
    <w:multiLevelType w:val="hybridMultilevel"/>
    <w:tmpl w:val="397E0CD4"/>
    <w:lvl w:ilvl="0" w:tplc="ED2AFE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F32EC"/>
    <w:multiLevelType w:val="hybridMultilevel"/>
    <w:tmpl w:val="AFD2A564"/>
    <w:lvl w:ilvl="0" w:tplc="ED2AFE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B52"/>
    <w:rsid w:val="000857A9"/>
    <w:rsid w:val="00151566"/>
    <w:rsid w:val="001E1050"/>
    <w:rsid w:val="00224B52"/>
    <w:rsid w:val="00307035"/>
    <w:rsid w:val="00735755"/>
    <w:rsid w:val="0080694F"/>
    <w:rsid w:val="0090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B5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zzfeed.com/jessicamisener/how-good-is-your-vocabu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Monika Curyło</cp:lastModifiedBy>
  <cp:revision>3</cp:revision>
  <dcterms:created xsi:type="dcterms:W3CDTF">2014-11-08T20:50:00Z</dcterms:created>
  <dcterms:modified xsi:type="dcterms:W3CDTF">2014-11-08T21:05:00Z</dcterms:modified>
</cp:coreProperties>
</file>