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6" w:rsidRDefault="008F0556" w:rsidP="008F055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>Instytut Filologii Germańskiej UJ</w:t>
      </w:r>
    </w:p>
    <w:p w:rsidR="008F0556" w:rsidRPr="004C1302" w:rsidRDefault="008F0556" w:rsidP="008F055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F0556" w:rsidRPr="004C1302" w:rsidRDefault="008F0556" w:rsidP="008F055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  <w:bookmarkStart w:id="0" w:name="_GoBack"/>
      <w:bookmarkEnd w:id="0"/>
    </w:p>
    <w:p w:rsidR="008F0556" w:rsidRPr="004C1302" w:rsidRDefault="008F0556" w:rsidP="008F0556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F0556" w:rsidRPr="004C1302" w:rsidRDefault="008F0556" w:rsidP="008F0556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F0556" w:rsidRPr="004C1302" w:rsidRDefault="008F0556" w:rsidP="008F0556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Zainteresowane grupy uczniowskie/klasy prosimy zgłaszać w każdym przypadku najpóźniej tydzień przed planowanymi zajęciami za pośrednictwem nauczyciela-opiekuna na adres koordynatora projektu z ramienia IFG UJ: </w:t>
      </w:r>
      <w:hyperlink r:id="rId5" w:history="1">
        <w:r w:rsidRPr="004C1302">
          <w:rPr>
            <w:rStyle w:val="Hipercze"/>
            <w:rFonts w:asciiTheme="majorBidi" w:eastAsia="Times New Roman" w:hAnsiTheme="majorBidi" w:cstheme="majorBidi"/>
            <w:b/>
            <w:bCs/>
            <w:sz w:val="24"/>
            <w:szCs w:val="24"/>
          </w:rPr>
          <w:t>joanna.smereka@uj.edu.pl</w:t>
        </w:r>
      </w:hyperlink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8F0556" w:rsidRPr="000E45CB" w:rsidRDefault="008F0556" w:rsidP="008F0556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8F0556" w:rsidRPr="000E45CB" w:rsidRDefault="008F0556" w:rsidP="008F0556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8F0556" w:rsidRPr="008F0556" w:rsidRDefault="008F0556" w:rsidP="008F0556">
      <w:pPr>
        <w:pStyle w:val="Akapitzlist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8F0556">
        <w:rPr>
          <w:rFonts w:asciiTheme="majorBidi" w:hAnsiTheme="majorBidi" w:cstheme="majorBidi"/>
          <w:b/>
          <w:bCs/>
          <w:sz w:val="28"/>
          <w:szCs w:val="28"/>
        </w:rPr>
        <w:t xml:space="preserve">4 XII  </w:t>
      </w:r>
      <w:r w:rsidRPr="008F0556">
        <w:rPr>
          <w:rFonts w:asciiTheme="majorBidi" w:hAnsiTheme="majorBidi" w:cstheme="majorBidi"/>
          <w:sz w:val="28"/>
          <w:szCs w:val="28"/>
        </w:rPr>
        <w:t>Warsztaty</w:t>
      </w:r>
      <w:r w:rsidRPr="008F0556">
        <w:rPr>
          <w:rFonts w:asciiTheme="majorBidi" w:hAnsiTheme="majorBidi" w:cstheme="majorBidi"/>
          <w:b/>
          <w:bCs/>
          <w:sz w:val="28"/>
          <w:szCs w:val="28"/>
        </w:rPr>
        <w:t xml:space="preserve"> „Der </w:t>
      </w:r>
      <w:proofErr w:type="spellStart"/>
      <w:r w:rsidRPr="008F0556">
        <w:rPr>
          <w:rFonts w:asciiTheme="majorBidi" w:hAnsiTheme="majorBidi" w:cstheme="majorBidi"/>
          <w:b/>
          <w:bCs/>
          <w:sz w:val="28"/>
          <w:szCs w:val="28"/>
        </w:rPr>
        <w:t>anderes</w:t>
      </w:r>
      <w:proofErr w:type="spellEnd"/>
      <w:r w:rsidRPr="008F0556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8F05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F0556">
        <w:rPr>
          <w:rFonts w:asciiTheme="majorBidi" w:hAnsiTheme="majorBidi" w:cstheme="majorBidi"/>
          <w:b/>
          <w:bCs/>
          <w:sz w:val="28"/>
          <w:szCs w:val="28"/>
        </w:rPr>
        <w:t>Räuber</w:t>
      </w:r>
      <w:proofErr w:type="spellEnd"/>
      <w:r w:rsidRPr="008F05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F0556">
        <w:rPr>
          <w:rFonts w:asciiTheme="majorBidi" w:hAnsiTheme="majorBidi" w:cstheme="majorBidi"/>
          <w:b/>
          <w:bCs/>
          <w:sz w:val="28"/>
          <w:szCs w:val="28"/>
        </w:rPr>
        <w:t>Hotzeplotz</w:t>
      </w:r>
      <w:proofErr w:type="spellEnd"/>
      <w:r w:rsidRPr="008F05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F0556">
        <w:rPr>
          <w:rFonts w:asciiTheme="majorBidi" w:hAnsiTheme="majorBidi" w:cstheme="majorBidi"/>
          <w:b/>
          <w:bCs/>
          <w:sz w:val="28"/>
          <w:szCs w:val="28"/>
        </w:rPr>
        <w:t>mal</w:t>
      </w:r>
      <w:proofErr w:type="spellEnd"/>
      <w:r w:rsidRPr="008F05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0556">
        <w:rPr>
          <w:rFonts w:asciiTheme="majorBidi" w:hAnsiTheme="majorBidi" w:cstheme="majorBidi"/>
          <w:sz w:val="28"/>
          <w:szCs w:val="28"/>
        </w:rPr>
        <w:t xml:space="preserve">(dr Joanna </w:t>
      </w:r>
      <w:proofErr w:type="spellStart"/>
      <w:r w:rsidRPr="008F0556">
        <w:rPr>
          <w:rFonts w:asciiTheme="majorBidi" w:hAnsiTheme="majorBidi" w:cstheme="majorBidi"/>
          <w:sz w:val="28"/>
          <w:szCs w:val="28"/>
        </w:rPr>
        <w:t>Smereka</w:t>
      </w:r>
      <w:proofErr w:type="spellEnd"/>
      <w:r w:rsidRPr="008F0556">
        <w:rPr>
          <w:rFonts w:asciiTheme="majorBidi" w:hAnsiTheme="majorBidi" w:cstheme="majorBidi"/>
          <w:sz w:val="28"/>
          <w:szCs w:val="28"/>
        </w:rPr>
        <w:t xml:space="preserve">) projekcja fragmentów filmu i warsztaty literackie,  g.14.30-16.30 ul. Wenecja 2. </w:t>
      </w:r>
    </w:p>
    <w:p w:rsidR="008F0556" w:rsidRPr="008F0556" w:rsidRDefault="008F0556" w:rsidP="008F0556">
      <w:pPr>
        <w:pStyle w:val="Akapitzlist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8F0556">
        <w:rPr>
          <w:rFonts w:asciiTheme="majorBidi" w:hAnsiTheme="majorBidi" w:cstheme="majorBidi"/>
          <w:sz w:val="28"/>
          <w:szCs w:val="28"/>
        </w:rPr>
        <w:t xml:space="preserve">Wymagana znajomość j. niemieckiego na poziomie licealnym. </w:t>
      </w:r>
    </w:p>
    <w:p w:rsidR="008F0556" w:rsidRPr="008F0556" w:rsidRDefault="008F0556" w:rsidP="008F0556">
      <w:pPr>
        <w:pStyle w:val="Akapitzlist"/>
        <w:spacing w:after="0"/>
        <w:rPr>
          <w:rFonts w:asciiTheme="majorBidi" w:hAnsiTheme="majorBidi" w:cstheme="majorBidi"/>
          <w:sz w:val="28"/>
          <w:szCs w:val="28"/>
        </w:rPr>
      </w:pPr>
      <w:r w:rsidRPr="008F0556">
        <w:rPr>
          <w:rFonts w:asciiTheme="majorBidi" w:hAnsiTheme="majorBidi" w:cstheme="majorBidi"/>
          <w:sz w:val="28"/>
          <w:szCs w:val="28"/>
        </w:rPr>
        <w:t xml:space="preserve">Warsztaty mają charakter otwarty. </w:t>
      </w:r>
    </w:p>
    <w:p w:rsidR="008F0556" w:rsidRPr="008F0556" w:rsidRDefault="008F0556" w:rsidP="008F0556">
      <w:pPr>
        <w:pStyle w:val="Akapitzlist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8F0556">
        <w:rPr>
          <w:rFonts w:asciiTheme="majorBidi" w:eastAsia="Times New Roman" w:hAnsiTheme="majorBidi" w:cstheme="majorBidi"/>
          <w:sz w:val="28"/>
          <w:szCs w:val="28"/>
        </w:rPr>
        <w:t>Podczas warsztatów zapoznamy się z możliwościami przekładu literatury na inne media, w tym film i słuchowisko literackie. Obejrzymy wybrane reprezentatywne sceny z filmów kręconych w roku 1977 oraz 2008. Uczestnicy warsztatów będą też mieli możliwość nagrania fragmentu własnego słuchowiska, wykorzystując dostępne metody dźwiękowe i korzystając z radiowego sprzętu audio.</w:t>
      </w:r>
    </w:p>
    <w:p w:rsidR="00162A05" w:rsidRDefault="00162A05"/>
    <w:sectPr w:rsidR="00162A05" w:rsidSect="001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78E"/>
    <w:multiLevelType w:val="hybridMultilevel"/>
    <w:tmpl w:val="F55C790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6443"/>
    <w:multiLevelType w:val="hybridMultilevel"/>
    <w:tmpl w:val="FF761D76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153F"/>
    <w:multiLevelType w:val="hybridMultilevel"/>
    <w:tmpl w:val="6BDC69C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0556"/>
    <w:rsid w:val="00162A05"/>
    <w:rsid w:val="008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smere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Curyło</dc:creator>
  <cp:lastModifiedBy>Monika Curyło</cp:lastModifiedBy>
  <cp:revision>1</cp:revision>
  <dcterms:created xsi:type="dcterms:W3CDTF">2014-11-04T20:46:00Z</dcterms:created>
  <dcterms:modified xsi:type="dcterms:W3CDTF">2014-11-04T20:47:00Z</dcterms:modified>
</cp:coreProperties>
</file>